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1" w:rsidRDefault="00F31CE1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Rose Park Magnet</w:t>
      </w:r>
      <w:r w:rsidR="00B5602A" w:rsidRPr="00B5602A">
        <w:rPr>
          <w:rFonts w:ascii="Berlin Sans FB" w:hAnsi="Berlin Sans FB"/>
          <w:sz w:val="44"/>
          <w:szCs w:val="44"/>
        </w:rPr>
        <w:t xml:space="preserve"> School</w:t>
      </w:r>
    </w:p>
    <w:p w:rsidR="00AD29D0" w:rsidRPr="00B5602A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Library Media Center</w:t>
      </w:r>
    </w:p>
    <w:p w:rsidR="00B5602A" w:rsidRDefault="00B5602A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 w:rsidRPr="00B5602A">
        <w:rPr>
          <w:rFonts w:ascii="Berlin Sans FB" w:hAnsi="Berlin Sans FB"/>
          <w:sz w:val="44"/>
          <w:szCs w:val="44"/>
        </w:rPr>
        <w:t>Student Check-out</w:t>
      </w:r>
      <w:r w:rsidR="00F31CE1">
        <w:rPr>
          <w:rFonts w:ascii="Berlin Sans FB" w:hAnsi="Berlin Sans FB"/>
          <w:sz w:val="44"/>
          <w:szCs w:val="44"/>
        </w:rPr>
        <w:t xml:space="preserve"> and Check-in/Return</w:t>
      </w:r>
      <w:r w:rsidRPr="00B5602A">
        <w:rPr>
          <w:rFonts w:ascii="Berlin Sans FB" w:hAnsi="Berlin Sans FB"/>
          <w:sz w:val="44"/>
          <w:szCs w:val="44"/>
        </w:rPr>
        <w:t xml:space="preserve"> Procedures</w:t>
      </w:r>
    </w:p>
    <w:p w:rsidR="00B5602A" w:rsidRDefault="00B5602A" w:rsidP="00B5602A">
      <w:pPr>
        <w:jc w:val="center"/>
        <w:rPr>
          <w:rFonts w:ascii="Berlin Sans FB" w:hAnsi="Berlin Sans FB"/>
          <w:sz w:val="24"/>
          <w:szCs w:val="24"/>
        </w:rPr>
      </w:pPr>
    </w:p>
    <w:p w:rsidR="00F31CE1" w:rsidRPr="00F31CE1" w:rsidRDefault="00F31CE1" w:rsidP="00F31CE1">
      <w:pPr>
        <w:rPr>
          <w:rFonts w:ascii="Berlin Sans FB" w:hAnsi="Berlin Sans FB"/>
          <w:b/>
          <w:sz w:val="24"/>
          <w:szCs w:val="24"/>
        </w:rPr>
      </w:pPr>
      <w:proofErr w:type="gramStart"/>
      <w:r w:rsidRPr="00F31CE1">
        <w:rPr>
          <w:rFonts w:ascii="Berlin Sans FB" w:hAnsi="Berlin Sans FB"/>
          <w:b/>
          <w:sz w:val="24"/>
          <w:szCs w:val="24"/>
        </w:rPr>
        <w:t>checkout</w:t>
      </w:r>
      <w:proofErr w:type="gramEnd"/>
    </w:p>
    <w:p w:rsidR="00B5602A" w:rsidRDefault="00F31CE1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Students are required to use their student IDs for checkout</w:t>
      </w:r>
      <w:r w:rsidR="00B5602A" w:rsidRPr="00B5602A">
        <w:rPr>
          <w:rFonts w:ascii="Berlin Sans FB" w:hAnsi="Berlin Sans FB"/>
        </w:rPr>
        <w:t>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Students may check-out </w:t>
      </w:r>
      <w:r w:rsidR="00F31CE1">
        <w:rPr>
          <w:rFonts w:ascii="Berlin Sans FB" w:hAnsi="Berlin Sans FB"/>
        </w:rPr>
        <w:t xml:space="preserve">up to 4 items </w:t>
      </w:r>
      <w:r w:rsidR="00AD29D0">
        <w:rPr>
          <w:rFonts w:ascii="Berlin Sans FB" w:hAnsi="Berlin Sans FB"/>
        </w:rPr>
        <w:t>at any time</w:t>
      </w:r>
      <w:r w:rsidR="00F31CE1">
        <w:rPr>
          <w:rFonts w:ascii="Berlin Sans FB" w:hAnsi="Berlin Sans FB"/>
        </w:rPr>
        <w:t xml:space="preserve"> (only 1 A/V item at a time)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F31CE1" w:rsidRPr="00F31CE1" w:rsidRDefault="00B5602A" w:rsidP="00F31CE1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31CE1">
        <w:rPr>
          <w:rFonts w:ascii="Berlin Sans FB" w:hAnsi="Berlin Sans FB"/>
        </w:rPr>
        <w:t xml:space="preserve">Students are allowed to keep books </w:t>
      </w:r>
      <w:r w:rsidR="00AD29D0" w:rsidRPr="00F31CE1">
        <w:rPr>
          <w:rFonts w:ascii="Berlin Sans FB" w:hAnsi="Berlin Sans FB"/>
        </w:rPr>
        <w:t xml:space="preserve">and </w:t>
      </w:r>
      <w:proofErr w:type="spellStart"/>
      <w:r w:rsidR="00AD29D0" w:rsidRPr="00F31CE1">
        <w:rPr>
          <w:rFonts w:ascii="Berlin Sans FB" w:hAnsi="Berlin Sans FB"/>
        </w:rPr>
        <w:t>Playaways</w:t>
      </w:r>
      <w:proofErr w:type="spellEnd"/>
      <w:r w:rsidR="00AD29D0" w:rsidRPr="00F31CE1">
        <w:rPr>
          <w:rFonts w:ascii="Berlin Sans FB" w:hAnsi="Berlin Sans FB"/>
        </w:rPr>
        <w:t xml:space="preserve"> </w:t>
      </w:r>
      <w:r w:rsidRPr="00F31CE1">
        <w:rPr>
          <w:rFonts w:ascii="Berlin Sans FB" w:hAnsi="Berlin Sans FB"/>
        </w:rPr>
        <w:t xml:space="preserve">for up to two weeks; DVDs </w:t>
      </w:r>
      <w:r w:rsidR="00F31CE1" w:rsidRPr="00F31CE1">
        <w:rPr>
          <w:rFonts w:ascii="Berlin Sans FB" w:hAnsi="Berlin Sans FB"/>
        </w:rPr>
        <w:t>are checked out for 1 week</w:t>
      </w:r>
      <w:r w:rsidR="00AD29D0" w:rsidRPr="00F31CE1">
        <w:rPr>
          <w:rFonts w:ascii="Berlin Sans FB" w:hAnsi="Berlin Sans FB"/>
        </w:rPr>
        <w:t>.</w:t>
      </w:r>
    </w:p>
    <w:p w:rsidR="00B5602A" w:rsidRPr="00F31CE1" w:rsidRDefault="00F31CE1" w:rsidP="00F31CE1">
      <w:pPr>
        <w:rPr>
          <w:rFonts w:ascii="Berlin Sans FB" w:hAnsi="Berlin Sans FB"/>
          <w:b/>
        </w:rPr>
      </w:pPr>
      <w:proofErr w:type="spellStart"/>
      <w:r w:rsidRPr="00F31CE1">
        <w:rPr>
          <w:rFonts w:ascii="Berlin Sans FB" w:hAnsi="Berlin Sans FB"/>
          <w:b/>
        </w:rPr>
        <w:t>Checkin</w:t>
      </w:r>
      <w:proofErr w:type="spellEnd"/>
      <w:r w:rsidRPr="00F31CE1">
        <w:rPr>
          <w:rFonts w:ascii="Berlin Sans FB" w:hAnsi="Berlin Sans FB"/>
          <w:b/>
        </w:rPr>
        <w:t>/return</w:t>
      </w:r>
    </w:p>
    <w:p w:rsidR="00F31CE1" w:rsidRDefault="00F31CE1" w:rsidP="005C74F8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 w:rsidRPr="00F31CE1">
        <w:rPr>
          <w:rFonts w:ascii="Berlin Sans FB" w:hAnsi="Berlin Sans FB"/>
        </w:rPr>
        <w:t xml:space="preserve">Students are responsible for scanning in their own materials when returning.  </w:t>
      </w:r>
    </w:p>
    <w:p w:rsidR="00F31CE1" w:rsidRPr="00F31CE1" w:rsidRDefault="00F31CE1" w:rsidP="00F31CE1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Books must be </w:t>
      </w:r>
      <w:r w:rsidR="00F31CE1">
        <w:rPr>
          <w:rFonts w:ascii="Berlin Sans FB" w:hAnsi="Berlin Sans FB"/>
        </w:rPr>
        <w:t>placed in</w:t>
      </w:r>
      <w:r w:rsidRPr="00B5602A">
        <w:rPr>
          <w:rFonts w:ascii="Berlin Sans FB" w:hAnsi="Berlin Sans FB"/>
        </w:rPr>
        <w:t xml:space="preserve"> the bo</w:t>
      </w:r>
      <w:r w:rsidR="00F31CE1">
        <w:rPr>
          <w:rFonts w:ascii="Berlin Sans FB" w:hAnsi="Berlin Sans FB"/>
        </w:rPr>
        <w:t>ok drop after being scanned in to guard against being lost, stolen, or shelved</w:t>
      </w:r>
      <w:r w:rsidRPr="00B5602A">
        <w:rPr>
          <w:rFonts w:ascii="Berlin Sans FB" w:hAnsi="Berlin Sans FB"/>
        </w:rPr>
        <w:t>.</w:t>
      </w:r>
    </w:p>
    <w:p w:rsidR="00B5602A" w:rsidRPr="00B5602A" w:rsidRDefault="00B5602A" w:rsidP="00B5602A">
      <w:pPr>
        <w:pStyle w:val="ListParagraph"/>
        <w:rPr>
          <w:rFonts w:ascii="Berlin Sans FB" w:hAnsi="Berlin Sans FB"/>
        </w:rPr>
      </w:pPr>
    </w:p>
    <w:p w:rsidR="00B5602A" w:rsidRPr="00B5602A" w:rsidRDefault="00B5602A" w:rsidP="00B560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Report cards will be held </w:t>
      </w:r>
      <w:r w:rsidR="00F31CE1">
        <w:rPr>
          <w:rFonts w:ascii="Berlin Sans FB" w:hAnsi="Berlin Sans FB"/>
        </w:rPr>
        <w:t xml:space="preserve">at the end of each semester </w:t>
      </w:r>
      <w:r w:rsidRPr="00B5602A">
        <w:rPr>
          <w:rFonts w:ascii="Berlin Sans FB" w:hAnsi="Berlin Sans FB"/>
        </w:rPr>
        <w:t>until library fines have been paid in full.</w:t>
      </w:r>
    </w:p>
    <w:p w:rsidR="00B5602A" w:rsidRDefault="00B5602A">
      <w:pPr>
        <w:rPr>
          <w:rFonts w:ascii="Berlin Sans FB" w:hAnsi="Berlin Sans FB"/>
        </w:rPr>
      </w:pPr>
    </w:p>
    <w:p w:rsidR="00F31CE1" w:rsidRDefault="00F31CE1" w:rsidP="00E02D14">
      <w:pPr>
        <w:jc w:val="center"/>
        <w:rPr>
          <w:rFonts w:ascii="Berlin Sans FB" w:hAnsi="Berlin Sans FB"/>
          <w:sz w:val="44"/>
          <w:szCs w:val="44"/>
        </w:rPr>
      </w:pPr>
      <w:r w:rsidRPr="00E02D14">
        <w:rPr>
          <w:rFonts w:ascii="Berlin Sans FB" w:hAnsi="Berlin Sans FB"/>
          <w:sz w:val="44"/>
          <w:szCs w:val="44"/>
        </w:rPr>
        <w:t>Limitless Libraries</w:t>
      </w:r>
    </w:p>
    <w:p w:rsidR="00E02D14" w:rsidRPr="00E02D14" w:rsidRDefault="00E02D14" w:rsidP="00E02D14">
      <w:pPr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Procedures</w:t>
      </w:r>
    </w:p>
    <w:p w:rsidR="00B5602A" w:rsidRDefault="00B5602A">
      <w:pPr>
        <w:rPr>
          <w:rFonts w:ascii="Berlin Sans FB" w:hAnsi="Berlin Sans FB"/>
        </w:rPr>
      </w:pPr>
      <w:r w:rsidRPr="00B5602A">
        <w:rPr>
          <w:rFonts w:ascii="Berlin Sans FB" w:hAnsi="Berlin Sans FB"/>
        </w:rPr>
        <w:t>Students are encouraged to sign-up for Limitless Libraries through the Nashville Public Library.  Through Limitless Libraries students are allowed to check-out up to 25 items from the NPL and have them delivered directly to their school library.</w:t>
      </w:r>
    </w:p>
    <w:p w:rsidR="00F31CE1" w:rsidRDefault="00F31CE1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Pickup</w:t>
      </w:r>
      <w:r w:rsidR="00E02D14">
        <w:rPr>
          <w:rFonts w:ascii="Berlin Sans FB" w:hAnsi="Berlin Sans FB"/>
          <w:b/>
        </w:rPr>
        <w:t xml:space="preserve"> &amp; Return</w:t>
      </w:r>
    </w:p>
    <w:p w:rsidR="00F31CE1" w:rsidRPr="00E02D14" w:rsidRDefault="00F31CE1" w:rsidP="00F31CE1">
      <w:pPr>
        <w:pStyle w:val="ListParagraph"/>
        <w:numPr>
          <w:ilvl w:val="0"/>
          <w:numId w:val="4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All LL deliveries are set out on the shelves of a designated LL pick up area.  Students are responsible for checking this area for their books.</w:t>
      </w:r>
    </w:p>
    <w:p w:rsidR="00E02D14" w:rsidRPr="00F31CE1" w:rsidRDefault="00E02D14" w:rsidP="00E02D14">
      <w:pPr>
        <w:pStyle w:val="ListParagraph"/>
        <w:rPr>
          <w:rFonts w:ascii="Berlin Sans FB" w:hAnsi="Berlin Sans FB"/>
          <w:b/>
        </w:rPr>
      </w:pPr>
    </w:p>
    <w:p w:rsidR="00AD29D0" w:rsidRPr="00E02D14" w:rsidRDefault="00F31CE1" w:rsidP="00E02D14">
      <w:pPr>
        <w:pStyle w:val="ListParagraph"/>
        <w:numPr>
          <w:ilvl w:val="0"/>
          <w:numId w:val="4"/>
        </w:numPr>
        <w:rPr>
          <w:rFonts w:ascii="Berlin Sans FB" w:hAnsi="Berlin Sans FB"/>
          <w:b/>
        </w:rPr>
      </w:pPr>
      <w:r>
        <w:rPr>
          <w:rFonts w:ascii="Berlin Sans FB" w:hAnsi="Berlin Sans FB"/>
        </w:rPr>
        <w:t>When LL books are returned to Rose Park’s library, there is a designated area of the circulation desk’s counter where these materials can be placed.</w:t>
      </w:r>
      <w:r w:rsidR="00E02D14">
        <w:rPr>
          <w:rFonts w:ascii="Berlin Sans FB" w:hAnsi="Berlin Sans FB"/>
        </w:rPr>
        <w:t xml:space="preserve">  They will be placed in the green bags and put in the main office for the next day’s mail pickup.</w:t>
      </w:r>
    </w:p>
    <w:p w:rsidR="00E02D14" w:rsidRPr="00E02D14" w:rsidRDefault="00E02D14" w:rsidP="00E02D14">
      <w:pPr>
        <w:pStyle w:val="ListParagraph"/>
        <w:rPr>
          <w:rFonts w:ascii="Berlin Sans FB" w:hAnsi="Berlin Sans FB"/>
          <w:b/>
        </w:rPr>
      </w:pPr>
    </w:p>
    <w:p w:rsidR="00AD29D0" w:rsidRDefault="00F622D7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lastRenderedPageBreak/>
        <w:t>Rose Park Magnet</w:t>
      </w:r>
      <w:r w:rsidR="00AD29D0" w:rsidRPr="00B5602A">
        <w:rPr>
          <w:rFonts w:ascii="Berlin Sans FB" w:hAnsi="Berlin Sans FB"/>
          <w:sz w:val="44"/>
          <w:szCs w:val="44"/>
        </w:rPr>
        <w:t xml:space="preserve"> School</w:t>
      </w:r>
    </w:p>
    <w:p w:rsidR="00AD29D0" w:rsidRPr="00B5602A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Library Media Center</w:t>
      </w:r>
    </w:p>
    <w:p w:rsidR="00AD29D0" w:rsidRDefault="00AD29D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Faculty</w:t>
      </w:r>
      <w:r w:rsidRPr="00B5602A">
        <w:rPr>
          <w:rFonts w:ascii="Berlin Sans FB" w:hAnsi="Berlin Sans FB"/>
          <w:sz w:val="44"/>
          <w:szCs w:val="44"/>
        </w:rPr>
        <w:t xml:space="preserve"> Check-out Procedures</w:t>
      </w:r>
    </w:p>
    <w:p w:rsidR="003339B0" w:rsidRDefault="003339B0" w:rsidP="00AD29D0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</w:p>
    <w:p w:rsidR="003339B0" w:rsidRDefault="003339B0" w:rsidP="004668F7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F622D7">
        <w:rPr>
          <w:rFonts w:ascii="Berlin Sans FB" w:hAnsi="Berlin Sans FB"/>
        </w:rPr>
        <w:t xml:space="preserve">Faculty/staff </w:t>
      </w:r>
      <w:r w:rsidR="00F622D7">
        <w:rPr>
          <w:rFonts w:ascii="Berlin Sans FB" w:hAnsi="Berlin Sans FB"/>
        </w:rPr>
        <w:t>use employee numbers for checkout</w:t>
      </w:r>
    </w:p>
    <w:p w:rsidR="00F622D7" w:rsidRPr="00F622D7" w:rsidRDefault="00F622D7" w:rsidP="00F622D7">
      <w:pPr>
        <w:pStyle w:val="ListParagraph"/>
        <w:rPr>
          <w:rFonts w:ascii="Berlin Sans FB" w:hAnsi="Berlin Sans FB"/>
        </w:rPr>
      </w:pPr>
    </w:p>
    <w:p w:rsidR="003339B0" w:rsidRPr="00B5602A" w:rsidRDefault="003339B0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Faculty may check-out 25 fiction or </w:t>
      </w:r>
      <w:r w:rsidRPr="00B5602A">
        <w:rPr>
          <w:rFonts w:ascii="Berlin Sans FB" w:hAnsi="Berlin Sans FB"/>
        </w:rPr>
        <w:t xml:space="preserve">non-fiction titles at any given time.  In addition, they may check-out 1 DVD or 1 </w:t>
      </w:r>
      <w:proofErr w:type="spellStart"/>
      <w:r w:rsidRPr="00B5602A">
        <w:rPr>
          <w:rFonts w:ascii="Berlin Sans FB" w:hAnsi="Berlin Sans FB"/>
        </w:rPr>
        <w:t>playaway</w:t>
      </w:r>
      <w:proofErr w:type="spellEnd"/>
      <w:r w:rsidRPr="00B5602A">
        <w:rPr>
          <w:rFonts w:ascii="Berlin Sans FB" w:hAnsi="Berlin Sans FB"/>
        </w:rPr>
        <w:t xml:space="preserve"> at a time.  (This is at the discretion of library staff, depending on the nature of the books and the cost per item</w:t>
      </w:r>
      <w:r>
        <w:rPr>
          <w:rFonts w:ascii="Berlin Sans FB" w:hAnsi="Berlin Sans FB"/>
        </w:rPr>
        <w:t>.</w:t>
      </w:r>
      <w:r w:rsidRPr="00B5602A">
        <w:rPr>
          <w:rFonts w:ascii="Berlin Sans FB" w:hAnsi="Berlin Sans FB"/>
        </w:rPr>
        <w:t>)</w:t>
      </w:r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Pr="00B5602A" w:rsidRDefault="00A51632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Faculty may</w:t>
      </w:r>
      <w:r w:rsidR="003339B0">
        <w:rPr>
          <w:rFonts w:ascii="Berlin Sans FB" w:hAnsi="Berlin Sans FB"/>
        </w:rPr>
        <w:t xml:space="preserve"> keep books for up to six</w:t>
      </w:r>
      <w:r w:rsidR="00F622D7">
        <w:rPr>
          <w:rFonts w:ascii="Berlin Sans FB" w:hAnsi="Berlin Sans FB"/>
        </w:rPr>
        <w:t xml:space="preserve"> weeks; DVDs and </w:t>
      </w:r>
      <w:proofErr w:type="spellStart"/>
      <w:r w:rsidR="00F622D7">
        <w:rPr>
          <w:rFonts w:ascii="Berlin Sans FB" w:hAnsi="Berlin Sans FB"/>
        </w:rPr>
        <w:t>P</w:t>
      </w:r>
      <w:r w:rsidR="003339B0" w:rsidRPr="00B5602A">
        <w:rPr>
          <w:rFonts w:ascii="Berlin Sans FB" w:hAnsi="Berlin Sans FB"/>
        </w:rPr>
        <w:t>layaways</w:t>
      </w:r>
      <w:proofErr w:type="spellEnd"/>
      <w:r w:rsidR="003339B0" w:rsidRPr="00B5602A">
        <w:rPr>
          <w:rFonts w:ascii="Berlin Sans FB" w:hAnsi="Berlin Sans FB"/>
        </w:rPr>
        <w:t xml:space="preserve"> are checked-out for one week.  </w:t>
      </w:r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Default="003339B0" w:rsidP="003339B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>Items may be renewed one time.</w:t>
      </w:r>
    </w:p>
    <w:p w:rsidR="00F622D7" w:rsidRPr="00F622D7" w:rsidRDefault="00F622D7" w:rsidP="00F622D7">
      <w:pPr>
        <w:pStyle w:val="ListParagraph"/>
        <w:rPr>
          <w:rFonts w:ascii="Berlin Sans FB" w:hAnsi="Berlin Sans FB"/>
        </w:rPr>
      </w:pPr>
    </w:p>
    <w:p w:rsidR="00F622D7" w:rsidRDefault="00056A88" w:rsidP="00F622D7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Teachers</w:t>
      </w:r>
      <w:r w:rsidR="00F622D7" w:rsidRPr="00F31CE1">
        <w:rPr>
          <w:rFonts w:ascii="Berlin Sans FB" w:hAnsi="Berlin Sans FB"/>
        </w:rPr>
        <w:t xml:space="preserve"> are responsible for scanning in their own materials when returning.  </w:t>
      </w:r>
    </w:p>
    <w:p w:rsidR="00056A88" w:rsidRPr="00056A88" w:rsidRDefault="00056A88" w:rsidP="00056A88">
      <w:pPr>
        <w:pStyle w:val="ListParagraph"/>
        <w:rPr>
          <w:rFonts w:ascii="Berlin Sans FB" w:hAnsi="Berlin Sans FB"/>
        </w:rPr>
      </w:pPr>
    </w:p>
    <w:p w:rsidR="00056A88" w:rsidRPr="00056A88" w:rsidRDefault="00056A88" w:rsidP="00056A88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5602A">
        <w:rPr>
          <w:rFonts w:ascii="Berlin Sans FB" w:hAnsi="Berlin Sans FB"/>
        </w:rPr>
        <w:t xml:space="preserve">Books must be </w:t>
      </w:r>
      <w:r>
        <w:rPr>
          <w:rFonts w:ascii="Berlin Sans FB" w:hAnsi="Berlin Sans FB"/>
        </w:rPr>
        <w:t>placed in</w:t>
      </w:r>
      <w:r w:rsidRPr="00B5602A">
        <w:rPr>
          <w:rFonts w:ascii="Berlin Sans FB" w:hAnsi="Berlin Sans FB"/>
        </w:rPr>
        <w:t xml:space="preserve"> the bo</w:t>
      </w:r>
      <w:r>
        <w:rPr>
          <w:rFonts w:ascii="Berlin Sans FB" w:hAnsi="Berlin Sans FB"/>
        </w:rPr>
        <w:t>ok drop after being scanned in to guard against being lost, stolen, or shelved</w:t>
      </w:r>
      <w:r w:rsidRPr="00B5602A">
        <w:rPr>
          <w:rFonts w:ascii="Berlin Sans FB" w:hAnsi="Berlin Sans FB"/>
        </w:rPr>
        <w:t>.</w:t>
      </w:r>
      <w:bookmarkStart w:id="0" w:name="_GoBack"/>
      <w:bookmarkEnd w:id="0"/>
    </w:p>
    <w:p w:rsidR="003339B0" w:rsidRPr="00B5602A" w:rsidRDefault="003339B0" w:rsidP="003339B0">
      <w:pPr>
        <w:pStyle w:val="ListParagraph"/>
        <w:rPr>
          <w:rFonts w:ascii="Berlin Sans FB" w:hAnsi="Berlin Sans FB"/>
        </w:rPr>
      </w:pPr>
    </w:p>
    <w:p w:rsidR="003339B0" w:rsidRPr="00B5602A" w:rsidRDefault="003339B0" w:rsidP="003339B0">
      <w:pPr>
        <w:rPr>
          <w:rFonts w:ascii="Berlin Sans FB" w:hAnsi="Berlin Sans FB"/>
        </w:rPr>
      </w:pPr>
      <w:r>
        <w:rPr>
          <w:rFonts w:ascii="Berlin Sans FB" w:hAnsi="Berlin Sans FB"/>
        </w:rPr>
        <w:t>Faculty and Staff are encouraged to register</w:t>
      </w:r>
      <w:r w:rsidRPr="00B5602A">
        <w:rPr>
          <w:rFonts w:ascii="Berlin Sans FB" w:hAnsi="Berlin Sans FB"/>
        </w:rPr>
        <w:t xml:space="preserve"> for</w:t>
      </w:r>
      <w:r>
        <w:rPr>
          <w:rFonts w:ascii="Berlin Sans FB" w:hAnsi="Berlin Sans FB"/>
        </w:rPr>
        <w:t xml:space="preserve"> their</w:t>
      </w:r>
      <w:r w:rsidRPr="00B5602A">
        <w:rPr>
          <w:rFonts w:ascii="Berlin Sans FB" w:hAnsi="Berlin Sans FB"/>
        </w:rPr>
        <w:t xml:space="preserve"> Limitless Libraries </w:t>
      </w:r>
      <w:r>
        <w:rPr>
          <w:rFonts w:ascii="Berlin Sans FB" w:hAnsi="Berlin Sans FB"/>
        </w:rPr>
        <w:t>educator card</w:t>
      </w:r>
      <w:r w:rsidRPr="00B5602A">
        <w:rPr>
          <w:rFonts w:ascii="Berlin Sans FB" w:hAnsi="Berlin Sans FB"/>
        </w:rPr>
        <w:t>.  Thro</w:t>
      </w:r>
      <w:r>
        <w:rPr>
          <w:rFonts w:ascii="Berlin Sans FB" w:hAnsi="Berlin Sans FB"/>
        </w:rPr>
        <w:t>ugh Limitless Libraries, teachers</w:t>
      </w:r>
      <w:r w:rsidRPr="00B5602A">
        <w:rPr>
          <w:rFonts w:ascii="Berlin Sans FB" w:hAnsi="Berlin Sans FB"/>
        </w:rPr>
        <w:t xml:space="preserve"> a</w:t>
      </w:r>
      <w:r>
        <w:rPr>
          <w:rFonts w:ascii="Berlin Sans FB" w:hAnsi="Berlin Sans FB"/>
        </w:rPr>
        <w:t>re allowed to check-out up to 50</w:t>
      </w:r>
      <w:r w:rsidRPr="00B5602A">
        <w:rPr>
          <w:rFonts w:ascii="Berlin Sans FB" w:hAnsi="Berlin Sans FB"/>
        </w:rPr>
        <w:t xml:space="preserve"> items from the NPL and have them delivered directly to their school library.</w:t>
      </w:r>
    </w:p>
    <w:p w:rsidR="003339B0" w:rsidRDefault="003339B0" w:rsidP="003339B0">
      <w:pPr>
        <w:spacing w:after="0" w:line="240" w:lineRule="auto"/>
        <w:rPr>
          <w:rFonts w:ascii="Berlin Sans FB" w:hAnsi="Berlin Sans FB"/>
          <w:sz w:val="44"/>
          <w:szCs w:val="44"/>
        </w:rPr>
      </w:pPr>
    </w:p>
    <w:p w:rsidR="00AD29D0" w:rsidRPr="00B5602A" w:rsidRDefault="00AD29D0">
      <w:pPr>
        <w:rPr>
          <w:rFonts w:ascii="Berlin Sans FB" w:hAnsi="Berlin Sans FB"/>
        </w:rPr>
      </w:pPr>
    </w:p>
    <w:sectPr w:rsidR="00AD29D0" w:rsidRPr="00B5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004"/>
    <w:multiLevelType w:val="hybridMultilevel"/>
    <w:tmpl w:val="6F34B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1B29"/>
    <w:multiLevelType w:val="hybridMultilevel"/>
    <w:tmpl w:val="3892B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4B21"/>
    <w:multiLevelType w:val="hybridMultilevel"/>
    <w:tmpl w:val="3526477E"/>
    <w:lvl w:ilvl="0" w:tplc="4A16C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665"/>
    <w:multiLevelType w:val="hybridMultilevel"/>
    <w:tmpl w:val="F37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2A"/>
    <w:rsid w:val="00056A88"/>
    <w:rsid w:val="003339B0"/>
    <w:rsid w:val="00A51632"/>
    <w:rsid w:val="00A67CBA"/>
    <w:rsid w:val="00AD29D0"/>
    <w:rsid w:val="00B5602A"/>
    <w:rsid w:val="00E02D14"/>
    <w:rsid w:val="00E82F41"/>
    <w:rsid w:val="00ED3B78"/>
    <w:rsid w:val="00F31CE1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AFB70-B8A7-41DB-A7A5-1A6A949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Coutras, Robin R</cp:lastModifiedBy>
  <cp:revision>2</cp:revision>
  <dcterms:created xsi:type="dcterms:W3CDTF">2015-11-20T19:46:00Z</dcterms:created>
  <dcterms:modified xsi:type="dcterms:W3CDTF">2015-11-20T19:46:00Z</dcterms:modified>
</cp:coreProperties>
</file>